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ED26CA">
        <w:rPr>
          <w:rFonts w:ascii="Times New Roman" w:hAnsi="Times New Roman" w:cs="Times New Roman"/>
          <w:b/>
          <w:sz w:val="24"/>
          <w:szCs w:val="24"/>
        </w:rPr>
        <w:t>42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D57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05E2F">
        <w:rPr>
          <w:rFonts w:ascii="Times New Roman" w:hAnsi="Times New Roman" w:cs="Times New Roman"/>
          <w:sz w:val="24"/>
          <w:szCs w:val="24"/>
        </w:rPr>
        <w:t>0</w:t>
      </w:r>
      <w:r w:rsidR="00D51AB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A4D57" w:rsidRPr="00D66848" w:rsidRDefault="00705E2F" w:rsidP="004F1A1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A4D57" w:rsidRPr="00D66848" w:rsidRDefault="00705E2F" w:rsidP="004F1A1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A4D57" w:rsidRDefault="00705E2F" w:rsidP="004F1A1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DA4D57" w:rsidRDefault="00DA4D57" w:rsidP="004F1A1F">
      <w:pPr>
        <w:spacing w:after="0" w:line="240" w:lineRule="auto"/>
        <w:ind w:right="-11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372B8">
        <w:rPr>
          <w:rFonts w:ascii="Times New Roman" w:hAnsi="Times New Roman" w:cs="Times New Roman"/>
          <w:sz w:val="24"/>
          <w:szCs w:val="24"/>
        </w:rPr>
        <w:t>28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B1E0A">
        <w:rPr>
          <w:rFonts w:ascii="Times New Roman" w:hAnsi="Times New Roman" w:cs="Times New Roman"/>
          <w:sz w:val="24"/>
          <w:szCs w:val="24"/>
        </w:rPr>
        <w:t>КЗК-</w:t>
      </w:r>
      <w:r w:rsidR="00705E2F" w:rsidRPr="002B1E0A">
        <w:rPr>
          <w:rFonts w:ascii="Times New Roman" w:hAnsi="Times New Roman" w:cs="Times New Roman"/>
          <w:sz w:val="24"/>
          <w:szCs w:val="24"/>
        </w:rPr>
        <w:t>1</w:t>
      </w:r>
      <w:r w:rsidR="00ED26CA" w:rsidRPr="002B1E0A">
        <w:rPr>
          <w:rFonts w:ascii="Times New Roman" w:hAnsi="Times New Roman" w:cs="Times New Roman"/>
          <w:sz w:val="24"/>
          <w:szCs w:val="24"/>
        </w:rPr>
        <w:t>48/171/176</w:t>
      </w:r>
      <w:r w:rsidR="00674AB3" w:rsidRPr="002B1E0A">
        <w:rPr>
          <w:rFonts w:ascii="Times New Roman" w:hAnsi="Times New Roman" w:cs="Times New Roman"/>
          <w:sz w:val="24"/>
          <w:szCs w:val="24"/>
        </w:rPr>
        <w:t>/2024</w:t>
      </w:r>
      <w:r w:rsidRPr="002B1E0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72B8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D26CA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D26C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D26CA" w:rsidRPr="00785D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„Консултанти 2023“ ДЗЗД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06ED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D26CA" w:rsidRDefault="00ED26CA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„ЦМТ“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</w:t>
      </w:r>
      <w:r w:rsidRPr="00ED26CA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2B1E0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706EDE">
        <w:rPr>
          <w:rFonts w:ascii="Times New Roman" w:hAnsi="Times New Roman" w:cs="Times New Roman"/>
          <w:color w:val="000000" w:themeColor="text1"/>
          <w:sz w:val="24"/>
          <w:szCs w:val="24"/>
        </w:rPr>
        <w:t>адв. Н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06E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D26CA" w:rsidRDefault="00ED26CA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3.</w:t>
      </w:r>
      <w:r w:rsidRPr="00ED26C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„Технически контрол АПИ“ ДЗЗД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</w:t>
      </w:r>
      <w:r w:rsidRPr="00ED26CA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06ED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ED26CA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4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Председател на УС на Агенция „Пътна инфраструктура“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юр.</w:t>
      </w:r>
      <w:r w:rsidR="00706E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А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F02984" w:rsidRDefault="00ED26CA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E64A5C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„Група - 21“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64A5C" w:rsidRPr="00103C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64A5C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4A5C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6E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К. П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D26CA" w:rsidRDefault="00ED26CA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Pr="00ED26C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„Консултанти </w:t>
      </w:r>
      <w:r w:rsidRPr="00785D79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>II</w:t>
      </w:r>
      <w:r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99“ ДЗЗД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103C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D26CA" w:rsidRDefault="00ED26CA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  <w:r w:rsidRPr="00785D79">
        <w:rPr>
          <w:rFonts w:ascii="Times New Roman" w:hAnsi="Times New Roman"/>
          <w:color w:val="000000"/>
          <w:sz w:val="24"/>
          <w:szCs w:val="24"/>
          <w:lang w:eastAsia="bg-BG"/>
        </w:rPr>
        <w:t>„Консултанти 2023“ ДЗЗД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103C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A4D57" w:rsidRDefault="00BF12DB" w:rsidP="004F1A1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2B1E0A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F1A1F" w:rsidRDefault="004F1A1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1A1F" w:rsidRDefault="004F1A1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1A1F" w:rsidRDefault="004F1A1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1A1F" w:rsidRDefault="004F1A1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706EDE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2B1E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E1A8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</w:t>
      </w:r>
      <w:r w:rsidR="008133C8">
        <w:rPr>
          <w:rFonts w:ascii="Times New Roman" w:hAnsi="Times New Roman" w:cs="Times New Roman"/>
          <w:sz w:val="24"/>
          <w:szCs w:val="24"/>
        </w:rPr>
        <w:t xml:space="preserve"> </w:t>
      </w:r>
      <w:r w:rsidR="00706EDE">
        <w:rPr>
          <w:rFonts w:ascii="Times New Roman" w:hAnsi="Times New Roman" w:cs="Times New Roman"/>
          <w:sz w:val="24"/>
          <w:szCs w:val="24"/>
        </w:rPr>
        <w:t>Б. А</w:t>
      </w:r>
      <w:r w:rsidR="008133C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2B1E0A">
        <w:rPr>
          <w:rFonts w:ascii="Times New Roman" w:hAnsi="Times New Roman" w:cs="Times New Roman"/>
          <w:sz w:val="24"/>
          <w:szCs w:val="24"/>
        </w:rPr>
        <w:t>подадените жа</w:t>
      </w:r>
      <w:r>
        <w:rPr>
          <w:rFonts w:ascii="Times New Roman" w:hAnsi="Times New Roman" w:cs="Times New Roman"/>
          <w:sz w:val="24"/>
          <w:szCs w:val="24"/>
        </w:rPr>
        <w:t>лб</w:t>
      </w:r>
      <w:r w:rsidR="002B1E0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6EDE" w:rsidRDefault="00706EDE" w:rsidP="004F1A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П.:</w:t>
      </w:r>
    </w:p>
    <w:p w:rsidR="00706EDE" w:rsidRDefault="00706EDE" w:rsidP="004F1A1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B1E0A" w:rsidRPr="002B1E0A">
        <w:rPr>
          <w:rFonts w:ascii="Times New Roman" w:hAnsi="Times New Roman" w:cs="Times New Roman"/>
          <w:sz w:val="24"/>
          <w:szCs w:val="24"/>
        </w:rPr>
        <w:t>Оспорваме подадените жалби, като неоснователни. Нямаме нови доказателства.</w:t>
      </w:r>
    </w:p>
    <w:p w:rsidR="002B1E0A" w:rsidRDefault="002B1E0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2B1E0A">
        <w:rPr>
          <w:rFonts w:ascii="Times New Roman" w:hAnsi="Times New Roman" w:cs="Times New Roman"/>
          <w:sz w:val="24"/>
          <w:szCs w:val="24"/>
        </w:rPr>
        <w:t xml:space="preserve">ите </w:t>
      </w:r>
      <w:r>
        <w:rPr>
          <w:rFonts w:ascii="Times New Roman" w:hAnsi="Times New Roman" w:cs="Times New Roman"/>
          <w:sz w:val="24"/>
          <w:szCs w:val="24"/>
        </w:rPr>
        <w:t>жалб</w:t>
      </w:r>
      <w:r w:rsidR="002B1E0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706EDE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К.:</w:t>
      </w:r>
    </w:p>
    <w:p w:rsidR="002B1E0A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2B1E0A" w:rsidRPr="002B1E0A">
        <w:rPr>
          <w:rFonts w:ascii="Times New Roman" w:hAnsi="Times New Roman" w:cs="Times New Roman"/>
          <w:sz w:val="24"/>
          <w:szCs w:val="24"/>
        </w:rPr>
        <w:t>считам процесното решение за избор на изпълнител на председателя на АПИ за незаконосъобразно</w:t>
      </w:r>
      <w:r w:rsidR="002B1E0A">
        <w:rPr>
          <w:rFonts w:ascii="Times New Roman" w:hAnsi="Times New Roman" w:cs="Times New Roman"/>
          <w:sz w:val="24"/>
          <w:szCs w:val="24"/>
        </w:rPr>
        <w:t xml:space="preserve"> по </w:t>
      </w:r>
      <w:r w:rsidR="002B1E0A" w:rsidRPr="002B1E0A">
        <w:rPr>
          <w:rFonts w:ascii="Times New Roman" w:hAnsi="Times New Roman" w:cs="Times New Roman"/>
          <w:sz w:val="24"/>
          <w:szCs w:val="24"/>
        </w:rPr>
        <w:t>аргументи</w:t>
      </w:r>
      <w:r w:rsidR="002B1E0A">
        <w:rPr>
          <w:rFonts w:ascii="Times New Roman" w:hAnsi="Times New Roman" w:cs="Times New Roman"/>
          <w:sz w:val="24"/>
          <w:szCs w:val="24"/>
        </w:rPr>
        <w:t xml:space="preserve">те, </w:t>
      </w:r>
      <w:r w:rsidR="002B1E0A" w:rsidRPr="002B1E0A">
        <w:rPr>
          <w:rFonts w:ascii="Times New Roman" w:hAnsi="Times New Roman" w:cs="Times New Roman"/>
          <w:sz w:val="24"/>
          <w:szCs w:val="24"/>
        </w:rPr>
        <w:t>подробно изложени в жалбата и допълнителното становище</w:t>
      </w:r>
      <w:r w:rsidR="002B1E0A">
        <w:rPr>
          <w:rFonts w:ascii="Times New Roman" w:hAnsi="Times New Roman" w:cs="Times New Roman"/>
          <w:sz w:val="24"/>
          <w:szCs w:val="24"/>
        </w:rPr>
        <w:t>,</w:t>
      </w:r>
      <w:r w:rsidR="002B1E0A" w:rsidRPr="002B1E0A">
        <w:rPr>
          <w:rFonts w:ascii="Times New Roman" w:hAnsi="Times New Roman" w:cs="Times New Roman"/>
          <w:sz w:val="24"/>
          <w:szCs w:val="24"/>
        </w:rPr>
        <w:t xml:space="preserve"> поради което моля да отмените същото</w:t>
      </w:r>
      <w:r w:rsidR="002B1E0A">
        <w:rPr>
          <w:rFonts w:ascii="Times New Roman" w:hAnsi="Times New Roman" w:cs="Times New Roman"/>
          <w:sz w:val="24"/>
          <w:szCs w:val="24"/>
        </w:rPr>
        <w:t>. М</w:t>
      </w:r>
      <w:r w:rsidR="002B1E0A" w:rsidRPr="002B1E0A">
        <w:rPr>
          <w:rFonts w:ascii="Times New Roman" w:hAnsi="Times New Roman" w:cs="Times New Roman"/>
          <w:sz w:val="24"/>
          <w:szCs w:val="24"/>
        </w:rPr>
        <w:t>оля да присъдите разноски</w:t>
      </w:r>
      <w:r w:rsidR="002B1E0A">
        <w:rPr>
          <w:rFonts w:ascii="Times New Roman" w:hAnsi="Times New Roman" w:cs="Times New Roman"/>
          <w:sz w:val="24"/>
          <w:szCs w:val="24"/>
        </w:rPr>
        <w:t>,</w:t>
      </w:r>
      <w:r w:rsidR="002B1E0A" w:rsidRPr="002B1E0A">
        <w:rPr>
          <w:rFonts w:ascii="Times New Roman" w:hAnsi="Times New Roman" w:cs="Times New Roman"/>
          <w:sz w:val="24"/>
          <w:szCs w:val="24"/>
        </w:rPr>
        <w:t xml:space="preserve"> съгласно списък</w:t>
      </w:r>
      <w:r w:rsidR="002B1E0A">
        <w:rPr>
          <w:rFonts w:ascii="Times New Roman" w:hAnsi="Times New Roman" w:cs="Times New Roman"/>
          <w:sz w:val="24"/>
          <w:szCs w:val="24"/>
        </w:rPr>
        <w:t>,</w:t>
      </w:r>
      <w:r w:rsidR="002B1E0A" w:rsidRPr="002B1E0A">
        <w:rPr>
          <w:rFonts w:ascii="Times New Roman" w:hAnsi="Times New Roman" w:cs="Times New Roman"/>
          <w:sz w:val="24"/>
          <w:szCs w:val="24"/>
        </w:rPr>
        <w:t xml:space="preserve"> който е представен</w:t>
      </w:r>
      <w:r w:rsidR="002B1E0A">
        <w:rPr>
          <w:rFonts w:ascii="Times New Roman" w:hAnsi="Times New Roman" w:cs="Times New Roman"/>
          <w:sz w:val="24"/>
          <w:szCs w:val="24"/>
        </w:rPr>
        <w:t>. И</w:t>
      </w:r>
      <w:r w:rsidR="002B1E0A" w:rsidRPr="002B1E0A">
        <w:rPr>
          <w:rFonts w:ascii="Times New Roman" w:hAnsi="Times New Roman" w:cs="Times New Roman"/>
          <w:sz w:val="24"/>
          <w:szCs w:val="24"/>
        </w:rPr>
        <w:t>мам копия и за отсрещната страна</w:t>
      </w:r>
      <w:r w:rsidR="002B1E0A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1A1F" w:rsidRDefault="004F1A1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06ED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DB194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B1E0A" w:rsidRPr="002B1E0A">
        <w:rPr>
          <w:rFonts w:ascii="Times New Roman" w:hAnsi="Times New Roman" w:cs="Times New Roman"/>
          <w:sz w:val="24"/>
          <w:szCs w:val="24"/>
        </w:rPr>
        <w:t>Моля да оставите жалбите срещу подаден</w:t>
      </w:r>
      <w:r w:rsidR="002B1E0A">
        <w:rPr>
          <w:rFonts w:ascii="Times New Roman" w:hAnsi="Times New Roman" w:cs="Times New Roman"/>
          <w:sz w:val="24"/>
          <w:szCs w:val="24"/>
        </w:rPr>
        <w:t>от</w:t>
      </w:r>
      <w:r w:rsidR="002B1E0A" w:rsidRPr="002B1E0A">
        <w:rPr>
          <w:rFonts w:ascii="Times New Roman" w:hAnsi="Times New Roman" w:cs="Times New Roman"/>
          <w:sz w:val="24"/>
          <w:szCs w:val="24"/>
        </w:rPr>
        <w:t>о</w:t>
      </w:r>
      <w:r w:rsidR="002B1E0A">
        <w:rPr>
          <w:rFonts w:ascii="Times New Roman" w:hAnsi="Times New Roman" w:cs="Times New Roman"/>
          <w:sz w:val="24"/>
          <w:szCs w:val="24"/>
        </w:rPr>
        <w:t xml:space="preserve"> ре</w:t>
      </w:r>
      <w:r w:rsidR="002B1E0A" w:rsidRPr="002B1E0A">
        <w:rPr>
          <w:rFonts w:ascii="Times New Roman" w:hAnsi="Times New Roman" w:cs="Times New Roman"/>
          <w:sz w:val="24"/>
          <w:szCs w:val="24"/>
        </w:rPr>
        <w:t>шение без уважение</w:t>
      </w:r>
      <w:r w:rsidR="002B1E0A">
        <w:rPr>
          <w:rFonts w:ascii="Times New Roman" w:hAnsi="Times New Roman" w:cs="Times New Roman"/>
          <w:sz w:val="24"/>
          <w:szCs w:val="24"/>
        </w:rPr>
        <w:t>,</w:t>
      </w:r>
      <w:r w:rsidR="002B1E0A" w:rsidRPr="002B1E0A">
        <w:rPr>
          <w:rFonts w:ascii="Times New Roman" w:hAnsi="Times New Roman" w:cs="Times New Roman"/>
          <w:sz w:val="24"/>
          <w:szCs w:val="24"/>
        </w:rPr>
        <w:t xml:space="preserve"> подробни съображения за неправилност и </w:t>
      </w:r>
      <w:r w:rsidR="002B1E0A">
        <w:rPr>
          <w:rFonts w:ascii="Times New Roman" w:hAnsi="Times New Roman" w:cs="Times New Roman"/>
          <w:sz w:val="24"/>
          <w:szCs w:val="24"/>
        </w:rPr>
        <w:t>не</w:t>
      </w:r>
      <w:r w:rsidR="002B1E0A" w:rsidRPr="002B1E0A">
        <w:rPr>
          <w:rFonts w:ascii="Times New Roman" w:hAnsi="Times New Roman" w:cs="Times New Roman"/>
          <w:sz w:val="24"/>
          <w:szCs w:val="24"/>
        </w:rPr>
        <w:t xml:space="preserve">основателност на жалбите сме изложили </w:t>
      </w:r>
      <w:r w:rsidR="002B1E0A">
        <w:rPr>
          <w:rFonts w:ascii="Times New Roman" w:hAnsi="Times New Roman" w:cs="Times New Roman"/>
          <w:sz w:val="24"/>
          <w:szCs w:val="24"/>
        </w:rPr>
        <w:t xml:space="preserve">в </w:t>
      </w:r>
      <w:r w:rsidR="002B1E0A" w:rsidRPr="002B1E0A">
        <w:rPr>
          <w:rFonts w:ascii="Times New Roman" w:hAnsi="Times New Roman" w:cs="Times New Roman"/>
          <w:sz w:val="24"/>
          <w:szCs w:val="24"/>
        </w:rPr>
        <w:t>представе</w:t>
      </w:r>
      <w:r w:rsidR="002B1E0A">
        <w:rPr>
          <w:rFonts w:ascii="Times New Roman" w:hAnsi="Times New Roman" w:cs="Times New Roman"/>
          <w:sz w:val="24"/>
          <w:szCs w:val="24"/>
        </w:rPr>
        <w:t>н</w:t>
      </w:r>
      <w:r w:rsidR="002B1E0A" w:rsidRPr="002B1E0A">
        <w:rPr>
          <w:rFonts w:ascii="Times New Roman" w:hAnsi="Times New Roman" w:cs="Times New Roman"/>
          <w:sz w:val="24"/>
          <w:szCs w:val="24"/>
        </w:rPr>
        <w:t xml:space="preserve">ите от нас </w:t>
      </w:r>
      <w:r w:rsidR="00DB194B">
        <w:rPr>
          <w:rFonts w:ascii="Times New Roman" w:hAnsi="Times New Roman" w:cs="Times New Roman"/>
          <w:sz w:val="24"/>
          <w:szCs w:val="24"/>
        </w:rPr>
        <w:t>ста</w:t>
      </w:r>
      <w:r w:rsidR="002B1E0A" w:rsidRPr="002B1E0A">
        <w:rPr>
          <w:rFonts w:ascii="Times New Roman" w:hAnsi="Times New Roman" w:cs="Times New Roman"/>
          <w:sz w:val="24"/>
          <w:szCs w:val="24"/>
        </w:rPr>
        <w:t>нови</w:t>
      </w:r>
      <w:r w:rsidR="00DB194B">
        <w:rPr>
          <w:rFonts w:ascii="Times New Roman" w:hAnsi="Times New Roman" w:cs="Times New Roman"/>
          <w:sz w:val="24"/>
          <w:szCs w:val="24"/>
        </w:rPr>
        <w:t>ща</w:t>
      </w:r>
      <w:r w:rsidR="002B1E0A" w:rsidRPr="002B1E0A">
        <w:rPr>
          <w:rFonts w:ascii="Times New Roman" w:hAnsi="Times New Roman" w:cs="Times New Roman"/>
          <w:sz w:val="24"/>
          <w:szCs w:val="24"/>
        </w:rPr>
        <w:t xml:space="preserve"> по същество</w:t>
      </w:r>
      <w:r w:rsidR="00DB194B">
        <w:rPr>
          <w:rFonts w:ascii="Times New Roman" w:hAnsi="Times New Roman" w:cs="Times New Roman"/>
          <w:sz w:val="24"/>
          <w:szCs w:val="24"/>
        </w:rPr>
        <w:t>, моля</w:t>
      </w:r>
      <w:r w:rsidR="002B1E0A" w:rsidRPr="002B1E0A">
        <w:rPr>
          <w:rFonts w:ascii="Times New Roman" w:hAnsi="Times New Roman" w:cs="Times New Roman"/>
          <w:sz w:val="24"/>
          <w:szCs w:val="24"/>
        </w:rPr>
        <w:t xml:space="preserve"> </w:t>
      </w:r>
      <w:r w:rsidR="00DB194B">
        <w:rPr>
          <w:rFonts w:ascii="Times New Roman" w:hAnsi="Times New Roman" w:cs="Times New Roman"/>
          <w:sz w:val="24"/>
          <w:szCs w:val="24"/>
        </w:rPr>
        <w:t>з</w:t>
      </w:r>
      <w:r w:rsidR="002B1E0A" w:rsidRPr="002B1E0A">
        <w:rPr>
          <w:rFonts w:ascii="Times New Roman" w:hAnsi="Times New Roman" w:cs="Times New Roman"/>
          <w:sz w:val="24"/>
          <w:szCs w:val="24"/>
        </w:rPr>
        <w:t xml:space="preserve">а присъждане на </w:t>
      </w:r>
      <w:r w:rsidR="00DB194B">
        <w:rPr>
          <w:rFonts w:ascii="Times New Roman" w:hAnsi="Times New Roman" w:cs="Times New Roman"/>
          <w:sz w:val="24"/>
          <w:szCs w:val="24"/>
        </w:rPr>
        <w:t>юриск. въз</w:t>
      </w:r>
      <w:r w:rsidR="002B1E0A" w:rsidRPr="002B1E0A">
        <w:rPr>
          <w:rFonts w:ascii="Times New Roman" w:hAnsi="Times New Roman" w:cs="Times New Roman"/>
          <w:sz w:val="24"/>
          <w:szCs w:val="24"/>
        </w:rPr>
        <w:t>награждение и възразявам за прек</w:t>
      </w:r>
      <w:r w:rsidR="00DB194B">
        <w:rPr>
          <w:rFonts w:ascii="Times New Roman" w:hAnsi="Times New Roman" w:cs="Times New Roman"/>
          <w:sz w:val="24"/>
          <w:szCs w:val="24"/>
        </w:rPr>
        <w:t>о</w:t>
      </w:r>
      <w:r w:rsidR="002B1E0A" w:rsidRPr="002B1E0A">
        <w:rPr>
          <w:rFonts w:ascii="Times New Roman" w:hAnsi="Times New Roman" w:cs="Times New Roman"/>
          <w:sz w:val="24"/>
          <w:szCs w:val="24"/>
        </w:rPr>
        <w:t>мерност на адвокатските възнаграждения на ж</w:t>
      </w:r>
      <w:r w:rsidR="00DB194B">
        <w:rPr>
          <w:rFonts w:ascii="Times New Roman" w:hAnsi="Times New Roman" w:cs="Times New Roman"/>
          <w:sz w:val="24"/>
          <w:szCs w:val="24"/>
        </w:rPr>
        <w:t>а</w:t>
      </w:r>
      <w:r w:rsidR="002B1E0A" w:rsidRPr="002B1E0A">
        <w:rPr>
          <w:rFonts w:ascii="Times New Roman" w:hAnsi="Times New Roman" w:cs="Times New Roman"/>
          <w:sz w:val="24"/>
          <w:szCs w:val="24"/>
        </w:rPr>
        <w:t>лбо</w:t>
      </w:r>
      <w:r w:rsidR="00DB194B">
        <w:rPr>
          <w:rFonts w:ascii="Times New Roman" w:hAnsi="Times New Roman" w:cs="Times New Roman"/>
          <w:sz w:val="24"/>
          <w:szCs w:val="24"/>
        </w:rPr>
        <w:t>п</w:t>
      </w:r>
      <w:r w:rsidR="002B1E0A" w:rsidRPr="002B1E0A">
        <w:rPr>
          <w:rFonts w:ascii="Times New Roman" w:hAnsi="Times New Roman" w:cs="Times New Roman"/>
          <w:sz w:val="24"/>
          <w:szCs w:val="24"/>
        </w:rPr>
        <w:t>о</w:t>
      </w:r>
      <w:r w:rsidR="00DB194B">
        <w:rPr>
          <w:rFonts w:ascii="Times New Roman" w:hAnsi="Times New Roman" w:cs="Times New Roman"/>
          <w:sz w:val="24"/>
          <w:szCs w:val="24"/>
        </w:rPr>
        <w:t>да</w:t>
      </w:r>
      <w:r w:rsidR="002B1E0A" w:rsidRPr="002B1E0A">
        <w:rPr>
          <w:rFonts w:ascii="Times New Roman" w:hAnsi="Times New Roman" w:cs="Times New Roman"/>
          <w:sz w:val="24"/>
          <w:szCs w:val="24"/>
        </w:rPr>
        <w:t>телите</w:t>
      </w:r>
      <w:r w:rsidR="00DB194B">
        <w:rPr>
          <w:rFonts w:ascii="Times New Roman" w:hAnsi="Times New Roman" w:cs="Times New Roman"/>
          <w:sz w:val="24"/>
          <w:szCs w:val="24"/>
        </w:rPr>
        <w:t>.</w:t>
      </w:r>
    </w:p>
    <w:p w:rsidR="00706EDE" w:rsidRDefault="00706EDE" w:rsidP="00DB19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1A1F" w:rsidRDefault="004F1A1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1A1F" w:rsidRDefault="004F1A1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1A1F" w:rsidRDefault="004F1A1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1A1F" w:rsidRDefault="004F1A1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6EDE" w:rsidRDefault="00706ED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П.:</w:t>
      </w:r>
    </w:p>
    <w:p w:rsidR="00DB194B" w:rsidRDefault="00706EDE" w:rsidP="00706E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B194B" w:rsidRPr="00DB194B">
        <w:rPr>
          <w:rFonts w:ascii="Times New Roman" w:hAnsi="Times New Roman" w:cs="Times New Roman"/>
          <w:sz w:val="24"/>
          <w:szCs w:val="24"/>
        </w:rPr>
        <w:t xml:space="preserve">Моля да оставите жалбите без уважение, като неоснователни, считаме решението за правилно и законосъобразно поради изложените </w:t>
      </w:r>
      <w:r w:rsidR="004F1A1F">
        <w:rPr>
          <w:rFonts w:ascii="Times New Roman" w:hAnsi="Times New Roman" w:cs="Times New Roman"/>
          <w:sz w:val="24"/>
          <w:szCs w:val="24"/>
        </w:rPr>
        <w:t>и в нашето становище съображения</w:t>
      </w:r>
      <w:bookmarkStart w:id="0" w:name="_GoBack"/>
      <w:bookmarkEnd w:id="0"/>
      <w:r w:rsidR="00DB194B" w:rsidRPr="00DB194B">
        <w:rPr>
          <w:rFonts w:ascii="Times New Roman" w:hAnsi="Times New Roman" w:cs="Times New Roman"/>
          <w:sz w:val="24"/>
          <w:szCs w:val="24"/>
        </w:rPr>
        <w:t xml:space="preserve">, които изцяло подкрепяме и се </w:t>
      </w:r>
      <w:r w:rsidR="004F1A1F">
        <w:rPr>
          <w:rFonts w:ascii="Times New Roman" w:hAnsi="Times New Roman" w:cs="Times New Roman"/>
          <w:sz w:val="24"/>
          <w:szCs w:val="24"/>
        </w:rPr>
        <w:t>придържаме</w:t>
      </w:r>
      <w:r w:rsidR="00DB194B" w:rsidRPr="00DB194B">
        <w:rPr>
          <w:rFonts w:ascii="Times New Roman" w:hAnsi="Times New Roman" w:cs="Times New Roman"/>
          <w:sz w:val="24"/>
          <w:szCs w:val="24"/>
        </w:rPr>
        <w:t xml:space="preserve"> към тях. Моля да ни присъдите разноски, представляващи адвокатско възнаграждение за един адвокат, които представям.</w:t>
      </w:r>
    </w:p>
    <w:p w:rsidR="00706EDE" w:rsidRDefault="00706EDE" w:rsidP="00DA4D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D57" w:rsidRDefault="00DA4D5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D57" w:rsidRDefault="00DA4D5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A4D57" w:rsidRDefault="00DA4D57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61F" w:rsidRDefault="0046761F">
      <w:pPr>
        <w:spacing w:after="0" w:line="240" w:lineRule="auto"/>
      </w:pPr>
      <w:r>
        <w:separator/>
      </w:r>
    </w:p>
  </w:endnote>
  <w:endnote w:type="continuationSeparator" w:id="0">
    <w:p w:rsidR="0046761F" w:rsidRDefault="00467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1A1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4676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61F" w:rsidRDefault="0046761F">
      <w:pPr>
        <w:spacing w:after="0" w:line="240" w:lineRule="auto"/>
      </w:pPr>
      <w:r>
        <w:separator/>
      </w:r>
    </w:p>
  </w:footnote>
  <w:footnote w:type="continuationSeparator" w:id="0">
    <w:p w:rsidR="0046761F" w:rsidRDefault="00467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912BD"/>
    <w:rsid w:val="002966D9"/>
    <w:rsid w:val="002B1E0A"/>
    <w:rsid w:val="002B4874"/>
    <w:rsid w:val="002E4982"/>
    <w:rsid w:val="002E5EDD"/>
    <w:rsid w:val="003372B8"/>
    <w:rsid w:val="0039130D"/>
    <w:rsid w:val="003B3CA8"/>
    <w:rsid w:val="003D2FDD"/>
    <w:rsid w:val="003F0A5F"/>
    <w:rsid w:val="0043084E"/>
    <w:rsid w:val="00442E16"/>
    <w:rsid w:val="0045111B"/>
    <w:rsid w:val="0046761F"/>
    <w:rsid w:val="004D3BED"/>
    <w:rsid w:val="004E06CF"/>
    <w:rsid w:val="004F1A1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31BB"/>
    <w:rsid w:val="005C3EDE"/>
    <w:rsid w:val="005F6C72"/>
    <w:rsid w:val="006376F0"/>
    <w:rsid w:val="00660073"/>
    <w:rsid w:val="00661EDB"/>
    <w:rsid w:val="00674AB3"/>
    <w:rsid w:val="006756BC"/>
    <w:rsid w:val="006835F6"/>
    <w:rsid w:val="00693336"/>
    <w:rsid w:val="006D6F92"/>
    <w:rsid w:val="006F7E5B"/>
    <w:rsid w:val="00705E2F"/>
    <w:rsid w:val="00706EDE"/>
    <w:rsid w:val="00730C8A"/>
    <w:rsid w:val="0074031E"/>
    <w:rsid w:val="00743758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64B0E"/>
    <w:rsid w:val="00CA46AF"/>
    <w:rsid w:val="00CC25B6"/>
    <w:rsid w:val="00D26B16"/>
    <w:rsid w:val="00D32E08"/>
    <w:rsid w:val="00D45510"/>
    <w:rsid w:val="00D51ABF"/>
    <w:rsid w:val="00D631DE"/>
    <w:rsid w:val="00DA4D57"/>
    <w:rsid w:val="00DA6544"/>
    <w:rsid w:val="00DA716C"/>
    <w:rsid w:val="00DB194B"/>
    <w:rsid w:val="00DB20E9"/>
    <w:rsid w:val="00DB2DE2"/>
    <w:rsid w:val="00DC6D9A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ED26CA"/>
    <w:rsid w:val="00F02984"/>
    <w:rsid w:val="00F03213"/>
    <w:rsid w:val="00F1460E"/>
    <w:rsid w:val="00F1633A"/>
    <w:rsid w:val="00F303DA"/>
    <w:rsid w:val="00F462AF"/>
    <w:rsid w:val="00F660C5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5DF1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490</Words>
  <Characters>2798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2024-03-28T13:28:00Z</cp:lastPrinted>
  <dcterms:created xsi:type="dcterms:W3CDTF">2024-03-28T13:33:00Z</dcterms:created>
  <dcterms:modified xsi:type="dcterms:W3CDTF">2024-03-28T13:33:00Z</dcterms:modified>
</cp:coreProperties>
</file>